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AD" w:rsidRDefault="002A20A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7915275"/>
            <wp:effectExtent l="19050" t="0" r="9525" b="0"/>
            <wp:docPr id="1" name="Рисунок 1" descr="C:\Users\Win-Dos\Desktop\IMG-201711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IMG-20171121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0AD" w:rsidRDefault="002A20AD">
      <w:pPr>
        <w:rPr>
          <w:noProof/>
          <w:lang w:eastAsia="ru-RU"/>
        </w:rPr>
      </w:pPr>
    </w:p>
    <w:p w:rsidR="002A20AD" w:rsidRPr="002A20AD" w:rsidRDefault="002A20AD">
      <w:pPr>
        <w:rPr>
          <w:b/>
          <w:noProof/>
          <w:sz w:val="40"/>
          <w:szCs w:val="40"/>
          <w:lang w:eastAsia="ru-RU"/>
        </w:rPr>
      </w:pPr>
      <w:r w:rsidRPr="002A20AD">
        <w:rPr>
          <w:b/>
          <w:noProof/>
          <w:sz w:val="40"/>
          <w:szCs w:val="40"/>
          <w:lang w:eastAsia="ru-RU"/>
        </w:rPr>
        <w:t>Фельдшер  МКОУ  « Чулатская СОШ» Гусейханова М.</w:t>
      </w:r>
    </w:p>
    <w:p w:rsidR="002A20AD" w:rsidRDefault="002A20AD">
      <w:pPr>
        <w:rPr>
          <w:noProof/>
          <w:lang w:eastAsia="ru-RU"/>
        </w:rPr>
      </w:pPr>
    </w:p>
    <w:p w:rsidR="002A20AD" w:rsidRDefault="002A20AD">
      <w:pPr>
        <w:rPr>
          <w:noProof/>
          <w:lang w:eastAsia="ru-RU"/>
        </w:rPr>
      </w:pPr>
    </w:p>
    <w:p w:rsidR="0007746E" w:rsidRDefault="00D7127D">
      <w:r>
        <w:rPr>
          <w:noProof/>
          <w:lang w:eastAsia="ru-RU"/>
        </w:rPr>
        <w:drawing>
          <wp:inline distT="0" distB="0" distL="0" distR="0">
            <wp:extent cx="5932170" cy="8160385"/>
            <wp:effectExtent l="19050" t="0" r="0" b="0"/>
            <wp:docPr id="2" name="Рисунок 2" descr="C:\Users\Win-Dos\Desktop\мария план на 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Dos\Desktop\мария план на го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7D" w:rsidRDefault="00D7127D"/>
    <w:p w:rsidR="00D7127D" w:rsidRDefault="00D7127D" w:rsidP="00D7127D">
      <w:pPr>
        <w:pStyle w:val="a5"/>
        <w:ind w:left="-142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127D" w:rsidRDefault="00D7127D" w:rsidP="00D7127D">
      <w:pPr>
        <w:pStyle w:val="a5"/>
        <w:rPr>
          <w:sz w:val="28"/>
        </w:rPr>
      </w:pPr>
      <w:r>
        <w:rPr>
          <w:sz w:val="28"/>
        </w:rPr>
        <w:lastRenderedPageBreak/>
        <w:tab/>
      </w:r>
    </w:p>
    <w:p w:rsidR="00D7127D" w:rsidRDefault="00D7127D" w:rsidP="00D7127D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Организационные  мероприятия</w:t>
      </w:r>
    </w:p>
    <w:p w:rsidR="00D7127D" w:rsidRDefault="00D7127D" w:rsidP="00D7127D">
      <w:pPr>
        <w:pStyle w:val="a5"/>
        <w:ind w:left="3195"/>
        <w:rPr>
          <w:sz w:val="28"/>
        </w:rPr>
      </w:pPr>
    </w:p>
    <w:p w:rsidR="00D7127D" w:rsidRPr="0021053D" w:rsidRDefault="00D7127D" w:rsidP="00D7127D">
      <w:pPr>
        <w:pStyle w:val="a5"/>
        <w:rPr>
          <w:sz w:val="28"/>
        </w:rPr>
      </w:pPr>
      <w:r>
        <w:rPr>
          <w:sz w:val="28"/>
        </w:rPr>
        <w:t xml:space="preserve">     </w:t>
      </w:r>
    </w:p>
    <w:tbl>
      <w:tblPr>
        <w:tblStyle w:val="a6"/>
        <w:tblW w:w="0" w:type="auto"/>
        <w:tblLook w:val="04A0"/>
      </w:tblPr>
      <w:tblGrid>
        <w:gridCol w:w="655"/>
        <w:gridCol w:w="4863"/>
        <w:gridCol w:w="1793"/>
        <w:gridCol w:w="2260"/>
      </w:tblGrid>
      <w:tr w:rsidR="00D7127D" w:rsidTr="00A6559F">
        <w:trPr>
          <w:trHeight w:val="773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     Организационные  мероприятия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Дата                           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</w:tr>
      <w:tr w:rsidR="00D7127D" w:rsidTr="00A6559F">
        <w:trPr>
          <w:trHeight w:val="969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Составление  планов  работы  на  год, месяц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Сентябрь  и 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</w:tr>
      <w:tr w:rsidR="00D7127D" w:rsidTr="00A6559F">
        <w:trPr>
          <w:trHeight w:val="699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Работа  с  медицинской  документацией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Постоянно  в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течение года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</w:t>
            </w:r>
          </w:p>
        </w:tc>
      </w:tr>
      <w:tr w:rsidR="00D7127D" w:rsidTr="00A6559F">
        <w:trPr>
          <w:trHeight w:val="1134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Выверить  документацию  на  начало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Учебного  года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Сентябрь—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</w:t>
            </w:r>
          </w:p>
        </w:tc>
      </w:tr>
      <w:tr w:rsidR="00D7127D" w:rsidTr="00A6559F">
        <w:trPr>
          <w:trHeight w:val="696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Оформление  группы  здоровья  и  заполнение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Листков  здоровья  по  классам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</w:t>
            </w:r>
          </w:p>
        </w:tc>
      </w:tr>
      <w:tr w:rsidR="00D7127D" w:rsidTr="00A6559F">
        <w:trPr>
          <w:trHeight w:val="977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Распределение  детей  по  </w:t>
            </w:r>
            <w:proofErr w:type="gramStart"/>
            <w:r>
              <w:rPr>
                <w:sz w:val="28"/>
              </w:rPr>
              <w:t>физкультурным</w:t>
            </w:r>
            <w:proofErr w:type="gramEnd"/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Группам, составление  списков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Освобожденных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</w:t>
            </w:r>
          </w:p>
        </w:tc>
      </w:tr>
      <w:tr w:rsidR="00D7127D" w:rsidTr="00A6559F">
        <w:trPr>
          <w:trHeight w:val="706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Участие  в  составлении  расписания  уроков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зам.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Директор  по УВР</w:t>
            </w:r>
          </w:p>
        </w:tc>
      </w:tr>
      <w:tr w:rsidR="00D7127D" w:rsidTr="00A6559F">
        <w:trPr>
          <w:trHeight w:val="703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Обеспечение  кабинета  медикаментами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 течение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года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Фельдшер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Директор</w:t>
            </w:r>
          </w:p>
        </w:tc>
      </w:tr>
    </w:tbl>
    <w:p w:rsidR="00D7127D" w:rsidRDefault="00D7127D" w:rsidP="00D7127D">
      <w:pPr>
        <w:pStyle w:val="a5"/>
        <w:rPr>
          <w:sz w:val="28"/>
        </w:rPr>
      </w:pPr>
    </w:p>
    <w:p w:rsidR="00D7127D" w:rsidRDefault="00D7127D" w:rsidP="00D7127D">
      <w:pPr>
        <w:pStyle w:val="a5"/>
        <w:rPr>
          <w:sz w:val="28"/>
        </w:rPr>
      </w:pPr>
      <w:r>
        <w:rPr>
          <w:sz w:val="28"/>
        </w:rPr>
        <w:t xml:space="preserve">                                  2.Лечебно</w:t>
      </w:r>
      <w:proofErr w:type="gramStart"/>
      <w:r>
        <w:rPr>
          <w:sz w:val="28"/>
        </w:rPr>
        <w:t xml:space="preserve"> --  </w:t>
      </w:r>
      <w:proofErr w:type="gramEnd"/>
      <w:r>
        <w:rPr>
          <w:sz w:val="28"/>
        </w:rPr>
        <w:t>оздоровительные  мероприятия</w:t>
      </w:r>
    </w:p>
    <w:tbl>
      <w:tblPr>
        <w:tblStyle w:val="a6"/>
        <w:tblW w:w="0" w:type="auto"/>
        <w:tblLook w:val="04A0"/>
      </w:tblPr>
      <w:tblGrid>
        <w:gridCol w:w="651"/>
        <w:gridCol w:w="4784"/>
        <w:gridCol w:w="1983"/>
        <w:gridCol w:w="2153"/>
      </w:tblGrid>
      <w:tr w:rsidR="00D7127D" w:rsidTr="00A6559F">
        <w:trPr>
          <w:trHeight w:val="738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Лечебно – оздоровительные  мероприятия</w:t>
            </w:r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Дата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Ответственный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</w:tr>
      <w:tr w:rsidR="00D7127D" w:rsidTr="00A6559F">
        <w:trPr>
          <w:trHeight w:val="704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Углубленный  осмотр 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По  плану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поликлиники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Узкие  специалисты</w:t>
            </w:r>
          </w:p>
        </w:tc>
      </w:tr>
      <w:tr w:rsidR="00D7127D" w:rsidTr="00A6559F">
        <w:trPr>
          <w:trHeight w:val="984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Анализы  результатов  медицинского  осмотра</w:t>
            </w:r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 течение                        года  Ноябрь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Фельдшер,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Социальный                                       педагог</w:t>
            </w:r>
          </w:p>
        </w:tc>
      </w:tr>
      <w:tr w:rsidR="00D7127D" w:rsidTr="00A6559F">
        <w:trPr>
          <w:trHeight w:val="985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Доведение  до  сведения  педагогов  и  родителей  о  результатах  углубленного  осмотра</w:t>
            </w:r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Ноябрь—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 классные  руководители</w:t>
            </w:r>
          </w:p>
        </w:tc>
      </w:tr>
      <w:tr w:rsidR="00D7127D" w:rsidTr="00A6559F">
        <w:trPr>
          <w:trHeight w:val="70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4.</w:t>
            </w:r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Осмотры  обучающихся  после  </w:t>
            </w:r>
            <w:r>
              <w:rPr>
                <w:sz w:val="28"/>
              </w:rPr>
              <w:lastRenderedPageBreak/>
              <w:t>каникул  на  педикулез  и  чесотку</w:t>
            </w:r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>Сентябрь,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>Ноябрь,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прель</w:t>
            </w:r>
            <w:proofErr w:type="spellEnd"/>
          </w:p>
          <w:p w:rsidR="00D7127D" w:rsidRDefault="00D7127D" w:rsidP="00A6559F">
            <w:pPr>
              <w:pStyle w:val="a5"/>
              <w:rPr>
                <w:sz w:val="28"/>
              </w:rPr>
            </w:pP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Фельдшер</w:t>
            </w:r>
          </w:p>
        </w:tc>
      </w:tr>
      <w:tr w:rsidR="00D7127D" w:rsidTr="00A6559F">
        <w:trPr>
          <w:trHeight w:val="1022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609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Осмотр  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 перед  соревнованиями,  туристическими  походами,  производственной  практикой</w:t>
            </w:r>
          </w:p>
        </w:tc>
        <w:tc>
          <w:tcPr>
            <w:tcW w:w="198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 течение  года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Фельдшер</w:t>
            </w:r>
          </w:p>
        </w:tc>
      </w:tr>
      <w:tr w:rsidR="00D7127D" w:rsidTr="00A65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675" w:type="dxa"/>
            <w:tcBorders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Организация  флюорографического  обследования  15- летних  детей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 xml:space="preserve">       По</w:t>
            </w:r>
          </w:p>
          <w:p w:rsidR="00D7127D" w:rsidRDefault="00D7127D" w:rsidP="00A6559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исполнении</w:t>
            </w:r>
            <w:proofErr w:type="gramEnd"/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 xml:space="preserve">  Фельдшер</w:t>
            </w:r>
          </w:p>
        </w:tc>
      </w:tr>
      <w:tr w:rsidR="00D7127D" w:rsidTr="00A65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Pr="00C952B5" w:rsidRDefault="00D7127D" w:rsidP="00A6559F">
            <w:r w:rsidRPr="00C952B5">
              <w:rPr>
                <w:sz w:val="36"/>
              </w:rPr>
              <w:t>Д</w:t>
            </w:r>
            <w:r w:rsidRPr="00C952B5">
              <w:rPr>
                <w:sz w:val="28"/>
              </w:rPr>
              <w:t xml:space="preserve">испансеризация подростков </w:t>
            </w:r>
            <w:proofErr w:type="gramStart"/>
            <w:r w:rsidRPr="00C952B5">
              <w:rPr>
                <w:sz w:val="28"/>
              </w:rPr>
              <w:t xml:space="preserve">( </w:t>
            </w:r>
            <w:proofErr w:type="gramEnd"/>
            <w:r w:rsidRPr="00C952B5">
              <w:rPr>
                <w:sz w:val="28"/>
              </w:rPr>
              <w:t>осмотр, обследование, консультация, передача в молодежную политику)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Февраль,</w:t>
            </w:r>
          </w:p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Составление плана профилактических прививок на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Декабрь,</w:t>
            </w:r>
          </w:p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Осмотр детей перед проф. прививками, термометрия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Постоянно 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Участие в работе медкомиссии в военкомате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27D" w:rsidRDefault="00D7127D" w:rsidP="00A6559F">
            <w:pPr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</w:tbl>
    <w:p w:rsidR="00D7127D" w:rsidRDefault="00D7127D" w:rsidP="00D7127D">
      <w:pPr>
        <w:pStyle w:val="a5"/>
        <w:ind w:left="3195"/>
        <w:rPr>
          <w:sz w:val="28"/>
        </w:rPr>
      </w:pPr>
      <w:r>
        <w:rPr>
          <w:sz w:val="28"/>
        </w:rPr>
        <w:t>3.Санитарно – гигиенический  контроль</w:t>
      </w:r>
    </w:p>
    <w:p w:rsidR="00D7127D" w:rsidRDefault="00D7127D" w:rsidP="00D7127D">
      <w:pPr>
        <w:pStyle w:val="a5"/>
        <w:ind w:left="-142"/>
        <w:rPr>
          <w:sz w:val="28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678"/>
        <w:gridCol w:w="4954"/>
        <w:gridCol w:w="1807"/>
        <w:gridCol w:w="2166"/>
      </w:tblGrid>
      <w:tr w:rsidR="00D7127D" w:rsidTr="00A6559F">
        <w:trPr>
          <w:trHeight w:val="777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Санитарно – гигиенический  контроль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Дата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Ответственный</w:t>
            </w:r>
          </w:p>
        </w:tc>
      </w:tr>
      <w:tr w:rsidR="00D7127D" w:rsidTr="00A6559F">
        <w:trPr>
          <w:trHeight w:val="985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Распределение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на физкультурные группы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Сентябрь и   в течение месяца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rPr>
          <w:trHeight w:val="687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урока физкультуры с определением нагрузки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rPr>
          <w:trHeight w:val="994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ind w:left="-216" w:firstLine="216"/>
              <w:rPr>
                <w:sz w:val="28"/>
              </w:rPr>
            </w:pPr>
            <w:r>
              <w:rPr>
                <w:sz w:val="28"/>
              </w:rPr>
              <w:t xml:space="preserve">Контроль за подбором мебели, освещением,                                        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spellEnd"/>
            <w:proofErr w:type="gramEnd"/>
            <w:r>
              <w:rPr>
                <w:sz w:val="28"/>
              </w:rPr>
              <w:t xml:space="preserve">  рассаживанием  детей с учетом физического     а     развития и остроты зрения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 года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зам. директора по АХЧ</w:t>
            </w:r>
          </w:p>
        </w:tc>
      </w:tr>
      <w:tr w:rsidR="00D7127D" w:rsidTr="00A6559F">
        <w:trPr>
          <w:trHeight w:val="1122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физкультурных пауз на уроках, длительности перемен, продолжительности уроков 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Фельдшер, зам. директора по </w:t>
            </w:r>
            <w:proofErr w:type="spellStart"/>
            <w:r>
              <w:rPr>
                <w:sz w:val="28"/>
              </w:rPr>
              <w:t>УВР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оц.педаг</w:t>
            </w:r>
            <w:proofErr w:type="spellEnd"/>
          </w:p>
        </w:tc>
      </w:tr>
      <w:tr w:rsidR="00D7127D" w:rsidTr="00A6559F">
        <w:trPr>
          <w:trHeight w:val="1042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организацией питания детей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года (ежедневно)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соц. педагог</w:t>
            </w:r>
          </w:p>
        </w:tc>
      </w:tr>
      <w:tr w:rsidR="00D7127D" w:rsidTr="00A6559F">
        <w:trPr>
          <w:trHeight w:val="691"/>
        </w:trPr>
        <w:tc>
          <w:tcPr>
            <w:tcW w:w="709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санитарным состоянием школы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34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Фельдшер. Зам. директора по АХЧ</w:t>
            </w:r>
          </w:p>
        </w:tc>
      </w:tr>
    </w:tbl>
    <w:p w:rsidR="00D7127D" w:rsidRDefault="00D7127D" w:rsidP="00D7127D">
      <w:pPr>
        <w:pStyle w:val="a5"/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7127D" w:rsidRDefault="00D7127D" w:rsidP="00D7127D">
      <w:pPr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4.  Противоэпидемическая  работа</w:t>
      </w:r>
    </w:p>
    <w:tbl>
      <w:tblPr>
        <w:tblStyle w:val="a6"/>
        <w:tblW w:w="0" w:type="auto"/>
        <w:tblInd w:w="-142" w:type="dxa"/>
        <w:tblLook w:val="04A0"/>
      </w:tblPr>
      <w:tblGrid>
        <w:gridCol w:w="745"/>
        <w:gridCol w:w="5010"/>
        <w:gridCol w:w="1706"/>
        <w:gridCol w:w="2252"/>
      </w:tblGrid>
      <w:tr w:rsidR="00D7127D" w:rsidTr="00A6559F">
        <w:trPr>
          <w:trHeight w:val="641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Противоэпидемическая работа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D7127D" w:rsidTr="00A6559F">
        <w:trPr>
          <w:trHeight w:val="1090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При возникновении инфекционных заболеваний 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Введение карантинных мероприятий, наблюдение за </w:t>
            </w:r>
            <w:proofErr w:type="gramStart"/>
            <w:r>
              <w:rPr>
                <w:sz w:val="28"/>
              </w:rPr>
              <w:t>контактными</w:t>
            </w:r>
            <w:proofErr w:type="gramEnd"/>
            <w:r>
              <w:rPr>
                <w:sz w:val="28"/>
              </w:rPr>
              <w:t xml:space="preserve">, ведения листа наблюдения с осмотром 1 раз в неделю 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 течение всего периода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rPr>
          <w:trHeight w:val="556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Учет  и  анализ инфекционной заболеваемости в школе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</w:tbl>
    <w:p w:rsidR="00D7127D" w:rsidRDefault="00D7127D" w:rsidP="00D7127D">
      <w:pPr>
        <w:pStyle w:val="a5"/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5. Санитарно-просветительная работа</w:t>
      </w:r>
    </w:p>
    <w:tbl>
      <w:tblPr>
        <w:tblStyle w:val="a6"/>
        <w:tblW w:w="0" w:type="auto"/>
        <w:tblInd w:w="-142" w:type="dxa"/>
        <w:tblLook w:val="04A0"/>
      </w:tblPr>
      <w:tblGrid>
        <w:gridCol w:w="760"/>
        <w:gridCol w:w="5002"/>
        <w:gridCol w:w="1674"/>
        <w:gridCol w:w="2277"/>
      </w:tblGrid>
      <w:tr w:rsidR="00D7127D" w:rsidTr="00A6559F">
        <w:trPr>
          <w:trHeight w:val="642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Санитарно-просветительная работа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 дата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D7127D" w:rsidTr="00A6559F">
        <w:trPr>
          <w:trHeight w:val="950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Участие фельдшера в педагогических советах, семинарах, совещаниях. 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 плану работы школы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директор</w:t>
            </w:r>
          </w:p>
        </w:tc>
      </w:tr>
      <w:tr w:rsidR="00D7127D" w:rsidTr="00A6559F">
        <w:trPr>
          <w:trHeight w:val="624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Выпуск санитарных бюллетеней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 раз четверть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</w:t>
            </w:r>
          </w:p>
        </w:tc>
      </w:tr>
      <w:tr w:rsidR="00D7127D" w:rsidTr="00A6559F">
        <w:trPr>
          <w:trHeight w:val="624"/>
        </w:trPr>
        <w:tc>
          <w:tcPr>
            <w:tcW w:w="817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Лекции для родителей, обучающихся и индивидуальные беседы</w:t>
            </w:r>
          </w:p>
        </w:tc>
        <w:tc>
          <w:tcPr>
            <w:tcW w:w="1842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 плану работы школы</w:t>
            </w:r>
          </w:p>
        </w:tc>
        <w:tc>
          <w:tcPr>
            <w:tcW w:w="237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Фельдшер, классные руководители</w:t>
            </w:r>
          </w:p>
        </w:tc>
      </w:tr>
    </w:tbl>
    <w:p w:rsidR="00D7127D" w:rsidRDefault="00D7127D" w:rsidP="00D7127D">
      <w:pPr>
        <w:pStyle w:val="a5"/>
        <w:ind w:left="-142"/>
        <w:rPr>
          <w:sz w:val="28"/>
        </w:rPr>
      </w:pPr>
      <w:r>
        <w:rPr>
          <w:sz w:val="28"/>
        </w:rPr>
        <w:t xml:space="preserve">                       </w:t>
      </w:r>
      <w:r>
        <w:rPr>
          <w:sz w:val="28"/>
        </w:rPr>
        <w:tab/>
      </w:r>
    </w:p>
    <w:p w:rsidR="00D7127D" w:rsidRDefault="00D7127D" w:rsidP="00D7127D">
      <w:pPr>
        <w:pStyle w:val="a5"/>
        <w:ind w:left="-142"/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</w:p>
    <w:p w:rsidR="00D7127D" w:rsidRDefault="00D7127D" w:rsidP="00D7127D">
      <w:pPr>
        <w:pStyle w:val="a5"/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6. основные темы санитарно-просветительной работы с </w:t>
      </w:r>
      <w:proofErr w:type="gramStart"/>
      <w:r>
        <w:rPr>
          <w:sz w:val="28"/>
        </w:rPr>
        <w:t>обучающимися</w:t>
      </w:r>
      <w:proofErr w:type="gramEnd"/>
    </w:p>
    <w:tbl>
      <w:tblPr>
        <w:tblStyle w:val="a6"/>
        <w:tblW w:w="0" w:type="auto"/>
        <w:tblLook w:val="04A0"/>
      </w:tblPr>
      <w:tblGrid>
        <w:gridCol w:w="664"/>
        <w:gridCol w:w="8907"/>
      </w:tblGrid>
      <w:tr w:rsidR="00D7127D" w:rsidTr="00A6559F">
        <w:trPr>
          <w:trHeight w:val="726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7127D" w:rsidRDefault="00D7127D" w:rsidP="00A6559F">
            <w:pPr>
              <w:pStyle w:val="a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тема</w:t>
            </w:r>
          </w:p>
        </w:tc>
      </w:tr>
      <w:tr w:rsidR="00D7127D" w:rsidTr="00A6559F"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Гигиена школьнико</w:t>
            </w:r>
            <w:proofErr w:type="gramStart"/>
            <w:r>
              <w:rPr>
                <w:sz w:val="28"/>
              </w:rPr>
              <w:t>в(</w:t>
            </w:r>
            <w:proofErr w:type="gramEnd"/>
            <w:r>
              <w:rPr>
                <w:sz w:val="28"/>
              </w:rPr>
              <w:t>по возрастам)</w:t>
            </w:r>
          </w:p>
        </w:tc>
      </w:tr>
      <w:tr w:rsidR="00D7127D" w:rsidTr="00A6559F"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Половое воспитание</w:t>
            </w:r>
          </w:p>
        </w:tc>
      </w:tr>
      <w:tr w:rsidR="00D7127D" w:rsidTr="00A6559F"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СПИД</w:t>
            </w:r>
          </w:p>
        </w:tc>
      </w:tr>
      <w:tr w:rsidR="00D7127D" w:rsidTr="00A6559F">
        <w:trPr>
          <w:trHeight w:val="368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 вреде алкоголя и курения</w:t>
            </w:r>
          </w:p>
        </w:tc>
      </w:tr>
      <w:tr w:rsidR="00D7127D" w:rsidTr="00A6559F">
        <w:trPr>
          <w:trHeight w:val="417"/>
        </w:trPr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 зависимости от </w:t>
            </w:r>
            <w:proofErr w:type="spellStart"/>
            <w:r>
              <w:rPr>
                <w:sz w:val="28"/>
              </w:rPr>
              <w:t>эпидобстановки</w:t>
            </w:r>
            <w:proofErr w:type="spellEnd"/>
            <w:r>
              <w:rPr>
                <w:sz w:val="28"/>
              </w:rPr>
              <w:t xml:space="preserve"> лекции по инфекционным заболеваниям</w:t>
            </w:r>
          </w:p>
        </w:tc>
      </w:tr>
      <w:tr w:rsidR="00D7127D" w:rsidTr="00A6559F">
        <w:tc>
          <w:tcPr>
            <w:tcW w:w="675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456" w:type="dxa"/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Профилактика травматизма</w:t>
            </w:r>
          </w:p>
        </w:tc>
      </w:tr>
      <w:tr w:rsidR="00D7127D" w:rsidTr="00A6559F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Профилактика простудных заболеваний</w:t>
            </w:r>
          </w:p>
        </w:tc>
      </w:tr>
      <w:tr w:rsidR="00D7127D" w:rsidTr="00A6559F">
        <w:trPr>
          <w:trHeight w:val="3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:rsidR="00D7127D" w:rsidRDefault="00D7127D" w:rsidP="00A6559F">
            <w:pPr>
              <w:pStyle w:val="a5"/>
              <w:rPr>
                <w:sz w:val="28"/>
              </w:rPr>
            </w:pPr>
            <w:r>
              <w:rPr>
                <w:sz w:val="28"/>
              </w:rPr>
              <w:t>Значение профилактических прививок</w:t>
            </w:r>
          </w:p>
        </w:tc>
      </w:tr>
    </w:tbl>
    <w:p w:rsidR="00D7127D" w:rsidRDefault="00D7127D" w:rsidP="00D7127D">
      <w:pPr>
        <w:pStyle w:val="a5"/>
        <w:rPr>
          <w:sz w:val="28"/>
        </w:rPr>
      </w:pPr>
    </w:p>
    <w:p w:rsidR="00D7127D" w:rsidRDefault="00D7127D" w:rsidP="00D7127D">
      <w:pPr>
        <w:pStyle w:val="a5"/>
        <w:rPr>
          <w:sz w:val="28"/>
        </w:rPr>
      </w:pPr>
    </w:p>
    <w:p w:rsidR="00D7127D" w:rsidRDefault="00D7127D" w:rsidP="00D7127D">
      <w:pPr>
        <w:pStyle w:val="a5"/>
        <w:rPr>
          <w:sz w:val="28"/>
        </w:rPr>
      </w:pPr>
      <w:r>
        <w:rPr>
          <w:sz w:val="28"/>
        </w:rPr>
        <w:tab/>
      </w:r>
    </w:p>
    <w:p w:rsidR="00D7127D" w:rsidRPr="0021053D" w:rsidRDefault="00D7127D" w:rsidP="00D7127D">
      <w:pPr>
        <w:pStyle w:val="a5"/>
        <w:rPr>
          <w:sz w:val="28"/>
        </w:rPr>
      </w:pPr>
      <w:r>
        <w:rPr>
          <w:sz w:val="28"/>
        </w:rPr>
        <w:tab/>
        <w:t xml:space="preserve">                                  Фельдшер ЧСОШ____________/</w:t>
      </w:r>
      <w:proofErr w:type="spellStart"/>
      <w:r>
        <w:rPr>
          <w:sz w:val="28"/>
        </w:rPr>
        <w:t>Гусейханова</w:t>
      </w:r>
      <w:proofErr w:type="spellEnd"/>
      <w:r>
        <w:rPr>
          <w:sz w:val="28"/>
        </w:rPr>
        <w:t xml:space="preserve"> М.Г./</w:t>
      </w:r>
    </w:p>
    <w:p w:rsidR="00D7127D" w:rsidRDefault="00D7127D"/>
    <w:sectPr w:rsidR="00D7127D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70860"/>
    <w:multiLevelType w:val="hybridMultilevel"/>
    <w:tmpl w:val="2A846F36"/>
    <w:lvl w:ilvl="0" w:tplc="610ECD5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27D"/>
    <w:rsid w:val="0001787F"/>
    <w:rsid w:val="0007746E"/>
    <w:rsid w:val="000A08F2"/>
    <w:rsid w:val="00101BAF"/>
    <w:rsid w:val="00150AC7"/>
    <w:rsid w:val="00173949"/>
    <w:rsid w:val="001E3CDA"/>
    <w:rsid w:val="002611CB"/>
    <w:rsid w:val="0027640E"/>
    <w:rsid w:val="00296CE7"/>
    <w:rsid w:val="002A20AD"/>
    <w:rsid w:val="002C5109"/>
    <w:rsid w:val="00313EEE"/>
    <w:rsid w:val="003F54AD"/>
    <w:rsid w:val="0041606A"/>
    <w:rsid w:val="00422AD7"/>
    <w:rsid w:val="004B633C"/>
    <w:rsid w:val="00527D50"/>
    <w:rsid w:val="00532D99"/>
    <w:rsid w:val="005369C6"/>
    <w:rsid w:val="005A210B"/>
    <w:rsid w:val="005E4D06"/>
    <w:rsid w:val="006244A4"/>
    <w:rsid w:val="006742E5"/>
    <w:rsid w:val="006E0E00"/>
    <w:rsid w:val="006E3F2A"/>
    <w:rsid w:val="007668FC"/>
    <w:rsid w:val="007748ED"/>
    <w:rsid w:val="0078302E"/>
    <w:rsid w:val="007D71DA"/>
    <w:rsid w:val="008537CE"/>
    <w:rsid w:val="00855ABA"/>
    <w:rsid w:val="00890923"/>
    <w:rsid w:val="009E1BEE"/>
    <w:rsid w:val="00A30C12"/>
    <w:rsid w:val="00A54EE5"/>
    <w:rsid w:val="00AC1A75"/>
    <w:rsid w:val="00B36E4F"/>
    <w:rsid w:val="00B72D73"/>
    <w:rsid w:val="00BC7EAC"/>
    <w:rsid w:val="00BE53C1"/>
    <w:rsid w:val="00BE7CA6"/>
    <w:rsid w:val="00C00261"/>
    <w:rsid w:val="00C64D7E"/>
    <w:rsid w:val="00D10FB6"/>
    <w:rsid w:val="00D25AF1"/>
    <w:rsid w:val="00D7127D"/>
    <w:rsid w:val="00E30FAE"/>
    <w:rsid w:val="00E9261C"/>
    <w:rsid w:val="00EA7EE4"/>
    <w:rsid w:val="00EE26A8"/>
    <w:rsid w:val="00F0106A"/>
    <w:rsid w:val="00FB6AF6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7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127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712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3586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2017-12-12T15:06:00Z</dcterms:created>
  <dcterms:modified xsi:type="dcterms:W3CDTF">2017-12-12T17:00:00Z</dcterms:modified>
</cp:coreProperties>
</file>